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custom-properties+xml" PartName="/docProps/custom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Joint Schedule 10 (Rectification Plan)</w:t>
      </w:r>
    </w:p>
    <w:tbl>
      <w:tblPr>
        <w:tblStyle w:val="Table1"/>
        <w:tblW w:w="9101.0" w:type="dxa"/>
        <w:jc w:val="left"/>
        <w:tblInd w:w="34.0" w:type="dxa"/>
        <w:tblBorders>
          <w:top w:color="808080" w:space="0" w:sz="4" w:val="single"/>
          <w:left w:color="808080" w:space="0" w:sz="4" w:val="single"/>
          <w:bottom w:color="808080" w:space="0" w:sz="4" w:val="single"/>
          <w:right w:color="808080" w:space="0" w:sz="4" w:val="single"/>
          <w:insideH w:color="808080" w:space="0" w:sz="4" w:val="single"/>
          <w:insideV w:color="808080" w:space="0" w:sz="4" w:val="single"/>
        </w:tblBorders>
        <w:tblLayout w:type="fixed"/>
        <w:tblLook w:val="0400"/>
      </w:tblPr>
      <w:tblGrid>
        <w:gridCol w:w="2975"/>
        <w:gridCol w:w="3061"/>
        <w:gridCol w:w="69"/>
        <w:gridCol w:w="915"/>
        <w:gridCol w:w="36"/>
        <w:gridCol w:w="2045"/>
        <w:tblGridChange w:id="0">
          <w:tblGrid>
            <w:gridCol w:w="2975"/>
            <w:gridCol w:w="3061"/>
            <w:gridCol w:w="69"/>
            <w:gridCol w:w="915"/>
            <w:gridCol w:w="36"/>
            <w:gridCol w:w="2045"/>
          </w:tblGrid>
        </w:tblGridChange>
      </w:tblGrid>
      <w:tr>
        <w:trPr>
          <w:cantSplit w:val="0"/>
          <w:trHeight w:val="725" w:hRule="atLeast"/>
          <w:tblHeader w:val="0"/>
        </w:trPr>
        <w:tc>
          <w:tcPr>
            <w:gridSpan w:val="6"/>
            <w:shd w:fill="d9d9d9" w:val="clear"/>
          </w:tcPr>
          <w:p w:rsidR="00000000" w:rsidDel="00000000" w:rsidP="00000000" w:rsidRDefault="00000000" w:rsidRPr="00000000" w14:paraId="00000002">
            <w:pPr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bookmarkStart w:colFirst="0" w:colLast="0" w:name="_gjdgxs" w:id="0"/>
            <w:bookmarkEnd w:id="0"/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3">
            <w:pPr>
              <w:jc w:val="center"/>
              <w:rPr>
                <w:rFonts w:ascii="Arial" w:cs="Arial" w:eastAsia="Arial" w:hAnsi="Arial"/>
                <w:b w:val="1"/>
                <w:sz w:val="24"/>
                <w:szCs w:val="24"/>
                <w:highlight w:val="green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Request for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[Revised]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 Rectification Plan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1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0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Details of the Default: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0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Guidance: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Explain the Default, with clear schedule and clause references as appropriate]</w:t>
            </w:r>
          </w:p>
        </w:tc>
      </w:tr>
      <w:tr>
        <w:trPr>
          <w:cantSplit w:val="0"/>
          <w:trHeight w:val="1051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0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Deadline for receiving the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[Revised]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Rectification Plan: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1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date (minimum 10 days from request)]</w:t>
            </w:r>
          </w:p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2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1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Signed by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[CCS/Buyer]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:</w:t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1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Date: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2" w:hRule="atLeast"/>
          <w:tblHeader w:val="0"/>
        </w:trPr>
        <w:tc>
          <w:tcPr>
            <w:gridSpan w:val="6"/>
            <w:shd w:fill="d9d9d9" w:val="clear"/>
          </w:tcPr>
          <w:p w:rsidR="00000000" w:rsidDel="00000000" w:rsidP="00000000" w:rsidRDefault="00000000" w:rsidRPr="00000000" w14:paraId="0000001C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Supplier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[Revised]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 Rectification Plan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2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2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Cause of the Default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2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cause]</w:t>
            </w:r>
          </w:p>
        </w:tc>
      </w:tr>
      <w:tr>
        <w:trPr>
          <w:cantSplit w:val="0"/>
          <w:trHeight w:val="827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2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Anticipated impact assessment: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impact]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7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2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Actual effect of Default: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effect]</w:t>
            </w:r>
          </w:p>
        </w:tc>
      </w:tr>
      <w:tr>
        <w:trPr>
          <w:cantSplit w:val="0"/>
          <w:trHeight w:val="138" w:hRule="atLeast"/>
          <w:tblHeader w:val="0"/>
        </w:trPr>
        <w:tc>
          <w:tcPr>
            <w:vMerge w:val="restart"/>
            <w:shd w:fill="auto" w:val="clear"/>
          </w:tcPr>
          <w:p w:rsidR="00000000" w:rsidDel="00000000" w:rsidP="00000000" w:rsidRDefault="00000000" w:rsidRPr="00000000" w14:paraId="0000003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Steps to be taken to rectification: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Steps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36">
            <w:pPr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Timescale </w:t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B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3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4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4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D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4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5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[…]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5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27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5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Timescale for complete rectification of Default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5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[X]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Working Days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5" w:hRule="atLeast"/>
          <w:tblHeader w:val="0"/>
        </w:trPr>
        <w:tc>
          <w:tcPr>
            <w:vMerge w:val="restart"/>
            <w:shd w:fill="auto" w:val="clear"/>
          </w:tcPr>
          <w:p w:rsidR="00000000" w:rsidDel="00000000" w:rsidP="00000000" w:rsidRDefault="00000000" w:rsidRPr="00000000" w14:paraId="0000005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Steps taken to prevent recurrence of Default</w:t>
            </w:r>
          </w:p>
          <w:p w:rsidR="00000000" w:rsidDel="00000000" w:rsidP="00000000" w:rsidRDefault="00000000" w:rsidRPr="00000000" w14:paraId="0000005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Steps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6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Timescale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B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6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7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D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7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8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[…]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8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93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8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Signed by the Supplier: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8A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8B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Date: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8E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F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2" w:hRule="atLeast"/>
          <w:tblHeader w:val="0"/>
        </w:trPr>
        <w:tc>
          <w:tcPr>
            <w:gridSpan w:val="6"/>
            <w:shd w:fill="d9d9d9" w:val="clear"/>
          </w:tcPr>
          <w:p w:rsidR="00000000" w:rsidDel="00000000" w:rsidP="00000000" w:rsidRDefault="00000000" w:rsidRPr="00000000" w14:paraId="00000091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Review of Rectification Plan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[CCS/Buyer]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69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9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Outcome of review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98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[plan accepted] [plan rejected] [revised plan requested]</w:t>
            </w:r>
          </w:p>
        </w:tc>
      </w:tr>
      <w:tr>
        <w:trPr>
          <w:cantSplit w:val="0"/>
          <w:trHeight w:val="769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9D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Reasons for rejection (if applicable)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9E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reasons]</w:t>
            </w:r>
            <w:bookmarkStart w:colFirst="0" w:colLast="0" w:name="30j0zll" w:id="1"/>
            <w:bookmarkEnd w:id="1"/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69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A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Signed by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[CCS/Buyer]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A4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A5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Date: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A7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9">
      <w:pPr>
        <w:tabs>
          <w:tab w:val="left" w:leader="none" w:pos="426"/>
        </w:tabs>
        <w:spacing w:before="240" w:lineRule="auto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A">
      <w:pPr>
        <w:tabs>
          <w:tab w:val="left" w:leader="none" w:pos="1125"/>
        </w:tabs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ab/>
      </w:r>
    </w:p>
    <w:sectPr>
      <w:headerReference r:id="rId6" w:type="default"/>
      <w:headerReference r:id="rId7" w:type="first"/>
      <w:headerReference r:id="rId8" w:type="even"/>
      <w:footerReference r:id="rId9" w:type="default"/>
      <w:footerReference r:id="rId10" w:type="first"/>
      <w:footerReference r:id="rId11" w:type="even"/>
      <w:pgSz w:h="16838" w:w="11906" w:orient="portrait"/>
      <w:pgMar w:bottom="1440" w:top="1440" w:left="1440" w:right="1440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B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B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76698129.1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B2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</w:t>
      <w:tab/>
      <w:t xml:space="preserve">                                           </w:t>
    </w:r>
  </w:p>
  <w:p w:rsidR="00000000" w:rsidDel="00000000" w:rsidP="00000000" w:rsidRDefault="00000000" w:rsidRPr="00000000" w14:paraId="000000B3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Project Version: v1.0</w:t>
      <w:tab/>
      <w:tab/>
      <w:tab/>
      <w:t xml:space="preserve"> -1-</w:t>
    </w:r>
  </w:p>
  <w:p w:rsidR="00000000" w:rsidDel="00000000" w:rsidP="00000000" w:rsidRDefault="00000000" w:rsidRPr="00000000" w14:paraId="000000B4">
    <w:pPr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 : v2.9</w:t>
      <w:tab/>
    </w:r>
  </w:p>
  <w:p w:rsidR="00000000" w:rsidDel="00000000" w:rsidP="00000000" w:rsidRDefault="00000000" w:rsidRPr="00000000" w14:paraId="000000B5">
    <w:pPr>
      <w:rPr/>
    </w:pPr>
    <w:r w:rsidDel="00000000" w:rsidR="00000000" w:rsidRPr="00000000">
      <w:rPr>
        <w:rtl w:val="0"/>
      </w:rPr>
      <w:t xml:space="preserve">76698129.1</w:t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B6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RM6335</w:t>
    </w:r>
  </w:p>
  <w:p w:rsidR="00000000" w:rsidDel="00000000" w:rsidP="00000000" w:rsidRDefault="00000000" w:rsidRPr="00000000" w14:paraId="000000B7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Project Version: v1.0</w:t>
      <w:tab/>
      <w:tab/>
      <w:t xml:space="preserve"> 2</w:t>
    </w:r>
  </w:p>
  <w:p w:rsidR="00000000" w:rsidDel="00000000" w:rsidP="00000000" w:rsidRDefault="00000000" w:rsidRPr="00000000" w14:paraId="000000B8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v3.0</w:t>
    </w:r>
  </w:p>
  <w:p w:rsidR="00000000" w:rsidDel="00000000" w:rsidP="00000000" w:rsidRDefault="00000000" w:rsidRPr="00000000" w14:paraId="000000B9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76698129.1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B">
    <w:pPr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sz w:val="20"/>
        <w:szCs w:val="20"/>
        <w:rtl w:val="0"/>
      </w:rPr>
      <w:t xml:space="preserve">Joint Schedule 10 (Rectification Plan)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C">
    <w:pPr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Crown Copyright</w:t>
    </w:r>
    <w:r w:rsidDel="00000000" w:rsidR="00000000" w:rsidRPr="00000000">
      <w:rPr>
        <w:rFonts w:ascii="Arial" w:cs="Arial" w:eastAsia="Arial" w:hAnsi="Arial"/>
        <w:sz w:val="14"/>
        <w:szCs w:val="14"/>
        <w:rtl w:val="0"/>
      </w:rPr>
      <w:t xml:space="preserve"> 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2023</w:t>
    </w:r>
  </w:p>
  <w:p w:rsidR="00000000" w:rsidDel="00000000" w:rsidP="00000000" w:rsidRDefault="00000000" w:rsidRPr="00000000" w14:paraId="000000AD">
    <w:pPr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F">
    <w:pPr>
      <w:jc w:val="right"/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1.xml"/><Relationship Id="rId10" Type="http://schemas.openxmlformats.org/officeDocument/2006/relationships/footer" Target="footer2.xml"/><Relationship Id="rId9" Type="http://schemas.openxmlformats.org/officeDocument/2006/relationships/footer" Target="footer3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header" Target="header3.xml"/><Relationship Id="rId8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D">
    <vt:lpwstr>76698129.1</vt:lpwstr>
  </property>
  <property fmtid="{D5CDD505-2E9C-101B-9397-08002B2CF9AE}" pid="3" name="gCurrentVersion">
    <vt:lpwstr>17 November 2017 D1V7</vt:lpwstr>
  </property>
</Properties>
</file>